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4078"/>
        <w:tblW w:w="0" w:type="auto"/>
        <w:tblLook w:val="04A0" w:firstRow="1" w:lastRow="0" w:firstColumn="1" w:lastColumn="0" w:noHBand="0" w:noVBand="1"/>
      </w:tblPr>
      <w:tblGrid>
        <w:gridCol w:w="828"/>
        <w:gridCol w:w="1800"/>
        <w:gridCol w:w="6200"/>
        <w:gridCol w:w="748"/>
      </w:tblGrid>
      <w:tr w:rsidR="00BB4968" w:rsidTr="0016500B">
        <w:tc>
          <w:tcPr>
            <w:tcW w:w="9576" w:type="dxa"/>
            <w:gridSpan w:val="4"/>
            <w:shd w:val="clear" w:color="auto" w:fill="F2F2F2" w:themeFill="background1" w:themeFillShade="F2"/>
          </w:tcPr>
          <w:p w:rsidR="00BB4968" w:rsidRDefault="0016500B" w:rsidP="0016500B">
            <w:pPr>
              <w:tabs>
                <w:tab w:val="left" w:pos="3848"/>
              </w:tabs>
            </w:pPr>
            <w:r>
              <w:t>Date:  November 30, 2010</w:t>
            </w:r>
            <w:r w:rsidR="00BB4968">
              <w:t xml:space="preserve">                                                        Total Internship ours at start of month: </w:t>
            </w:r>
            <w:r>
              <w:t xml:space="preserve">  0</w:t>
            </w:r>
          </w:p>
        </w:tc>
      </w:tr>
      <w:tr w:rsidR="00BB4968" w:rsidTr="0016500B">
        <w:tc>
          <w:tcPr>
            <w:tcW w:w="828" w:type="dxa"/>
          </w:tcPr>
          <w:p w:rsidR="00BB4968" w:rsidRDefault="00BB4968" w:rsidP="0016500B">
            <w:pPr>
              <w:tabs>
                <w:tab w:val="left" w:pos="3848"/>
              </w:tabs>
              <w:jc w:val="center"/>
            </w:pPr>
            <w:r>
              <w:t>Week</w:t>
            </w:r>
          </w:p>
        </w:tc>
        <w:tc>
          <w:tcPr>
            <w:tcW w:w="1800" w:type="dxa"/>
          </w:tcPr>
          <w:p w:rsidR="00BB4968" w:rsidRDefault="00BB4968" w:rsidP="0016500B">
            <w:pPr>
              <w:tabs>
                <w:tab w:val="left" w:pos="3848"/>
              </w:tabs>
              <w:jc w:val="center"/>
            </w:pPr>
            <w:r>
              <w:t>Functions</w:t>
            </w:r>
          </w:p>
        </w:tc>
        <w:tc>
          <w:tcPr>
            <w:tcW w:w="6200" w:type="dxa"/>
          </w:tcPr>
          <w:p w:rsidR="00BB4968" w:rsidRDefault="00BB4968" w:rsidP="0016500B">
            <w:pPr>
              <w:tabs>
                <w:tab w:val="left" w:pos="3848"/>
              </w:tabs>
              <w:jc w:val="center"/>
            </w:pPr>
            <w:r>
              <w:t>Description</w:t>
            </w:r>
          </w:p>
        </w:tc>
        <w:tc>
          <w:tcPr>
            <w:tcW w:w="748" w:type="dxa"/>
          </w:tcPr>
          <w:p w:rsidR="00BB4968" w:rsidRDefault="00BB4968" w:rsidP="0016500B">
            <w:pPr>
              <w:tabs>
                <w:tab w:val="left" w:pos="3848"/>
              </w:tabs>
              <w:jc w:val="center"/>
            </w:pPr>
            <w:r>
              <w:t>Hours</w:t>
            </w:r>
          </w:p>
        </w:tc>
      </w:tr>
      <w:tr w:rsidR="00BB4968" w:rsidRPr="00BA2122" w:rsidTr="00BA2122">
        <w:trPr>
          <w:trHeight w:val="432"/>
        </w:trPr>
        <w:tc>
          <w:tcPr>
            <w:tcW w:w="828" w:type="dxa"/>
            <w:vMerge w:val="restart"/>
            <w:shd w:val="clear" w:color="auto" w:fill="F2F2F2" w:themeFill="background1" w:themeFillShade="F2"/>
            <w:vAlign w:val="center"/>
          </w:tcPr>
          <w:p w:rsidR="00BB4968" w:rsidRDefault="00BB4968" w:rsidP="0016500B">
            <w:pPr>
              <w:tabs>
                <w:tab w:val="left" w:pos="3848"/>
              </w:tabs>
              <w:jc w:val="center"/>
            </w:pPr>
            <w:r>
              <w:t>1</w:t>
            </w:r>
          </w:p>
        </w:tc>
        <w:tc>
          <w:tcPr>
            <w:tcW w:w="1800" w:type="dxa"/>
            <w:shd w:val="clear" w:color="auto" w:fill="F2F2F2" w:themeFill="background1" w:themeFillShade="F2"/>
            <w:vAlign w:val="center"/>
          </w:tcPr>
          <w:p w:rsidR="00BB4968" w:rsidRPr="0016500B" w:rsidRDefault="0016500B" w:rsidP="0016500B">
            <w:pPr>
              <w:tabs>
                <w:tab w:val="left" w:pos="3848"/>
              </w:tabs>
              <w:rPr>
                <w:sz w:val="20"/>
                <w:szCs w:val="20"/>
              </w:rPr>
            </w:pPr>
            <w:r w:rsidRPr="0016500B">
              <w:rPr>
                <w:sz w:val="20"/>
                <w:szCs w:val="20"/>
              </w:rPr>
              <w:t>Week’s Activities</w:t>
            </w:r>
          </w:p>
        </w:tc>
        <w:tc>
          <w:tcPr>
            <w:tcW w:w="6200" w:type="dxa"/>
            <w:shd w:val="clear" w:color="auto" w:fill="F2F2F2" w:themeFill="background1" w:themeFillShade="F2"/>
          </w:tcPr>
          <w:p w:rsidR="00BB4968" w:rsidRPr="00BA2122" w:rsidRDefault="0016500B" w:rsidP="00BB4968">
            <w:pPr>
              <w:tabs>
                <w:tab w:val="left" w:pos="3848"/>
              </w:tabs>
              <w:rPr>
                <w:sz w:val="20"/>
                <w:szCs w:val="20"/>
              </w:rPr>
            </w:pPr>
            <w:proofErr w:type="gramStart"/>
            <w:r w:rsidRPr="00BA2122">
              <w:rPr>
                <w:sz w:val="20"/>
                <w:szCs w:val="20"/>
              </w:rPr>
              <w:t>Assigned students Apangea logins so that they can work on their math skills at home with a computer.</w:t>
            </w:r>
            <w:proofErr w:type="gramEnd"/>
          </w:p>
        </w:tc>
        <w:tc>
          <w:tcPr>
            <w:tcW w:w="748" w:type="dxa"/>
            <w:vMerge w:val="restart"/>
            <w:shd w:val="clear" w:color="auto" w:fill="F2F2F2" w:themeFill="background1" w:themeFillShade="F2"/>
            <w:vAlign w:val="center"/>
          </w:tcPr>
          <w:p w:rsidR="00BB4968" w:rsidRPr="00BA2122" w:rsidRDefault="00BA2122" w:rsidP="00BA2122">
            <w:pPr>
              <w:tabs>
                <w:tab w:val="left" w:pos="3848"/>
              </w:tabs>
              <w:jc w:val="center"/>
              <w:rPr>
                <w:sz w:val="20"/>
                <w:szCs w:val="20"/>
              </w:rPr>
            </w:pPr>
            <w:r w:rsidRPr="00BA2122">
              <w:rPr>
                <w:sz w:val="20"/>
                <w:szCs w:val="20"/>
              </w:rPr>
              <w:t>1</w:t>
            </w:r>
          </w:p>
        </w:tc>
      </w:tr>
      <w:tr w:rsidR="00BB4968" w:rsidRPr="00BA2122" w:rsidTr="00BA2122">
        <w:trPr>
          <w:trHeight w:val="432"/>
        </w:trPr>
        <w:tc>
          <w:tcPr>
            <w:tcW w:w="828" w:type="dxa"/>
            <w:vMerge/>
            <w:shd w:val="clear" w:color="auto" w:fill="F2F2F2" w:themeFill="background1" w:themeFillShade="F2"/>
            <w:vAlign w:val="center"/>
          </w:tcPr>
          <w:p w:rsidR="00BB4968" w:rsidRDefault="00BB4968" w:rsidP="0016500B">
            <w:pPr>
              <w:tabs>
                <w:tab w:val="left" w:pos="3848"/>
              </w:tabs>
              <w:jc w:val="center"/>
            </w:pPr>
          </w:p>
        </w:tc>
        <w:tc>
          <w:tcPr>
            <w:tcW w:w="1800" w:type="dxa"/>
            <w:shd w:val="clear" w:color="auto" w:fill="F2F2F2" w:themeFill="background1" w:themeFillShade="F2"/>
            <w:vAlign w:val="center"/>
          </w:tcPr>
          <w:p w:rsidR="00BB4968" w:rsidRPr="0016500B" w:rsidRDefault="0016500B" w:rsidP="0016500B">
            <w:pPr>
              <w:tabs>
                <w:tab w:val="left" w:pos="3848"/>
              </w:tabs>
              <w:rPr>
                <w:sz w:val="20"/>
                <w:szCs w:val="20"/>
              </w:rPr>
            </w:pPr>
            <w:r w:rsidRPr="0016500B">
              <w:rPr>
                <w:sz w:val="20"/>
                <w:szCs w:val="20"/>
              </w:rPr>
              <w:t>Standard/Indicator</w:t>
            </w:r>
          </w:p>
        </w:tc>
        <w:tc>
          <w:tcPr>
            <w:tcW w:w="6200" w:type="dxa"/>
            <w:shd w:val="clear" w:color="auto" w:fill="F2F2F2" w:themeFill="background1" w:themeFillShade="F2"/>
          </w:tcPr>
          <w:p w:rsidR="00BB4968" w:rsidRPr="00BA2122" w:rsidRDefault="0016500B" w:rsidP="00BB4968">
            <w:pPr>
              <w:tabs>
                <w:tab w:val="left" w:pos="3848"/>
              </w:tabs>
              <w:rPr>
                <w:sz w:val="20"/>
                <w:szCs w:val="20"/>
              </w:rPr>
            </w:pPr>
            <w:r w:rsidRPr="00BA2122">
              <w:rPr>
                <w:b/>
                <w:color w:val="FF0000"/>
                <w:sz w:val="20"/>
                <w:szCs w:val="20"/>
              </w:rPr>
              <w:t>TF-III.B</w:t>
            </w:r>
          </w:p>
        </w:tc>
        <w:tc>
          <w:tcPr>
            <w:tcW w:w="748" w:type="dxa"/>
            <w:vMerge/>
            <w:shd w:val="clear" w:color="auto" w:fill="F2F2F2" w:themeFill="background1" w:themeFillShade="F2"/>
            <w:vAlign w:val="center"/>
          </w:tcPr>
          <w:p w:rsidR="00BB4968" w:rsidRPr="00BA2122" w:rsidRDefault="00BB4968" w:rsidP="00BA2122">
            <w:pPr>
              <w:tabs>
                <w:tab w:val="left" w:pos="3848"/>
              </w:tabs>
              <w:jc w:val="center"/>
              <w:rPr>
                <w:sz w:val="20"/>
                <w:szCs w:val="20"/>
              </w:rPr>
            </w:pPr>
          </w:p>
        </w:tc>
      </w:tr>
      <w:tr w:rsidR="00BB4968" w:rsidRPr="00BA2122" w:rsidTr="00BA2122">
        <w:trPr>
          <w:trHeight w:val="432"/>
        </w:trPr>
        <w:tc>
          <w:tcPr>
            <w:tcW w:w="828" w:type="dxa"/>
            <w:vMerge/>
            <w:shd w:val="clear" w:color="auto" w:fill="F2F2F2" w:themeFill="background1" w:themeFillShade="F2"/>
            <w:vAlign w:val="center"/>
          </w:tcPr>
          <w:p w:rsidR="00BB4968" w:rsidRDefault="00BB4968" w:rsidP="0016500B">
            <w:pPr>
              <w:tabs>
                <w:tab w:val="left" w:pos="3848"/>
              </w:tabs>
              <w:jc w:val="center"/>
            </w:pPr>
          </w:p>
        </w:tc>
        <w:tc>
          <w:tcPr>
            <w:tcW w:w="1800" w:type="dxa"/>
            <w:shd w:val="clear" w:color="auto" w:fill="F2F2F2" w:themeFill="background1" w:themeFillShade="F2"/>
            <w:vAlign w:val="center"/>
          </w:tcPr>
          <w:p w:rsidR="00BB4968" w:rsidRPr="0016500B" w:rsidRDefault="0016500B" w:rsidP="0016500B">
            <w:pPr>
              <w:tabs>
                <w:tab w:val="left" w:pos="3848"/>
              </w:tabs>
              <w:rPr>
                <w:sz w:val="20"/>
                <w:szCs w:val="20"/>
              </w:rPr>
            </w:pPr>
            <w:r w:rsidRPr="0016500B">
              <w:rPr>
                <w:sz w:val="20"/>
                <w:szCs w:val="20"/>
              </w:rPr>
              <w:t>Communication w/site mentor</w:t>
            </w:r>
          </w:p>
        </w:tc>
        <w:tc>
          <w:tcPr>
            <w:tcW w:w="6200" w:type="dxa"/>
            <w:shd w:val="clear" w:color="auto" w:fill="F2F2F2" w:themeFill="background1" w:themeFillShade="F2"/>
          </w:tcPr>
          <w:p w:rsidR="00BB4968" w:rsidRPr="00BA2122" w:rsidRDefault="00BA2122" w:rsidP="00BB4968">
            <w:pPr>
              <w:tabs>
                <w:tab w:val="left" w:pos="3848"/>
              </w:tabs>
              <w:rPr>
                <w:sz w:val="20"/>
                <w:szCs w:val="20"/>
              </w:rPr>
            </w:pPr>
            <w:proofErr w:type="gramStart"/>
            <w:r w:rsidRPr="00BA2122">
              <w:rPr>
                <w:sz w:val="20"/>
                <w:szCs w:val="20"/>
              </w:rPr>
              <w:t>Told administrator that all students received their Apangea logins to use at school and at home.</w:t>
            </w:r>
            <w:proofErr w:type="gramEnd"/>
          </w:p>
        </w:tc>
        <w:tc>
          <w:tcPr>
            <w:tcW w:w="748" w:type="dxa"/>
            <w:vMerge/>
            <w:shd w:val="clear" w:color="auto" w:fill="F2F2F2" w:themeFill="background1" w:themeFillShade="F2"/>
            <w:vAlign w:val="center"/>
          </w:tcPr>
          <w:p w:rsidR="00BB4968" w:rsidRPr="00BA2122" w:rsidRDefault="00BB4968" w:rsidP="00BA2122">
            <w:pPr>
              <w:tabs>
                <w:tab w:val="left" w:pos="3848"/>
              </w:tabs>
              <w:jc w:val="center"/>
              <w:rPr>
                <w:sz w:val="20"/>
                <w:szCs w:val="20"/>
              </w:rPr>
            </w:pPr>
          </w:p>
        </w:tc>
      </w:tr>
      <w:tr w:rsidR="0016500B" w:rsidRPr="00BA2122" w:rsidTr="00BA2122">
        <w:trPr>
          <w:trHeight w:val="432"/>
        </w:trPr>
        <w:tc>
          <w:tcPr>
            <w:tcW w:w="828" w:type="dxa"/>
            <w:vMerge w:val="restart"/>
            <w:vAlign w:val="center"/>
          </w:tcPr>
          <w:p w:rsidR="0016500B" w:rsidRDefault="0016500B" w:rsidP="0016500B">
            <w:pPr>
              <w:tabs>
                <w:tab w:val="left" w:pos="3848"/>
              </w:tabs>
              <w:jc w:val="center"/>
            </w:pPr>
            <w:r>
              <w:t>2</w:t>
            </w:r>
          </w:p>
        </w:tc>
        <w:tc>
          <w:tcPr>
            <w:tcW w:w="1800" w:type="dxa"/>
            <w:vAlign w:val="center"/>
          </w:tcPr>
          <w:p w:rsidR="0016500B" w:rsidRPr="0016500B" w:rsidRDefault="0016500B" w:rsidP="0016500B">
            <w:pPr>
              <w:tabs>
                <w:tab w:val="left" w:pos="3848"/>
              </w:tabs>
              <w:rPr>
                <w:sz w:val="20"/>
                <w:szCs w:val="20"/>
              </w:rPr>
            </w:pPr>
            <w:r w:rsidRPr="0016500B">
              <w:rPr>
                <w:sz w:val="20"/>
                <w:szCs w:val="20"/>
              </w:rPr>
              <w:t>Week’s Activities</w:t>
            </w:r>
          </w:p>
        </w:tc>
        <w:tc>
          <w:tcPr>
            <w:tcW w:w="6200" w:type="dxa"/>
          </w:tcPr>
          <w:p w:rsidR="0016500B" w:rsidRPr="00BA2122" w:rsidRDefault="0016500B" w:rsidP="0016500B">
            <w:pPr>
              <w:tabs>
                <w:tab w:val="left" w:pos="3848"/>
              </w:tabs>
              <w:rPr>
                <w:sz w:val="20"/>
                <w:szCs w:val="20"/>
              </w:rPr>
            </w:pPr>
          </w:p>
        </w:tc>
        <w:tc>
          <w:tcPr>
            <w:tcW w:w="748" w:type="dxa"/>
            <w:vMerge w:val="restart"/>
            <w:vAlign w:val="center"/>
          </w:tcPr>
          <w:p w:rsidR="0016500B" w:rsidRPr="00BA2122" w:rsidRDefault="0016500B" w:rsidP="00BA2122">
            <w:pPr>
              <w:tabs>
                <w:tab w:val="left" w:pos="3848"/>
              </w:tabs>
              <w:jc w:val="center"/>
              <w:rPr>
                <w:sz w:val="20"/>
                <w:szCs w:val="20"/>
              </w:rPr>
            </w:pPr>
          </w:p>
        </w:tc>
      </w:tr>
      <w:tr w:rsidR="0016500B" w:rsidRPr="00BA2122" w:rsidTr="00BA2122">
        <w:trPr>
          <w:trHeight w:val="432"/>
        </w:trPr>
        <w:tc>
          <w:tcPr>
            <w:tcW w:w="828" w:type="dxa"/>
            <w:vMerge/>
            <w:vAlign w:val="center"/>
          </w:tcPr>
          <w:p w:rsidR="0016500B" w:rsidRDefault="0016500B" w:rsidP="0016500B">
            <w:pPr>
              <w:tabs>
                <w:tab w:val="left" w:pos="3848"/>
              </w:tabs>
              <w:jc w:val="center"/>
            </w:pPr>
          </w:p>
        </w:tc>
        <w:tc>
          <w:tcPr>
            <w:tcW w:w="1800" w:type="dxa"/>
            <w:vAlign w:val="center"/>
          </w:tcPr>
          <w:p w:rsidR="0016500B" w:rsidRPr="0016500B" w:rsidRDefault="0016500B" w:rsidP="0016500B">
            <w:pPr>
              <w:tabs>
                <w:tab w:val="left" w:pos="3848"/>
              </w:tabs>
              <w:rPr>
                <w:sz w:val="20"/>
                <w:szCs w:val="20"/>
              </w:rPr>
            </w:pPr>
            <w:r w:rsidRPr="0016500B">
              <w:rPr>
                <w:sz w:val="20"/>
                <w:szCs w:val="20"/>
              </w:rPr>
              <w:t>Standard/Indicator</w:t>
            </w:r>
          </w:p>
        </w:tc>
        <w:tc>
          <w:tcPr>
            <w:tcW w:w="6200" w:type="dxa"/>
          </w:tcPr>
          <w:p w:rsidR="0016500B" w:rsidRPr="00BA2122" w:rsidRDefault="0016500B" w:rsidP="0016500B">
            <w:pPr>
              <w:tabs>
                <w:tab w:val="left" w:pos="3848"/>
              </w:tabs>
              <w:rPr>
                <w:sz w:val="20"/>
                <w:szCs w:val="20"/>
              </w:rPr>
            </w:pPr>
          </w:p>
        </w:tc>
        <w:tc>
          <w:tcPr>
            <w:tcW w:w="748" w:type="dxa"/>
            <w:vMerge/>
            <w:vAlign w:val="center"/>
          </w:tcPr>
          <w:p w:rsidR="0016500B" w:rsidRPr="00BA2122" w:rsidRDefault="0016500B" w:rsidP="00BA2122">
            <w:pPr>
              <w:tabs>
                <w:tab w:val="left" w:pos="3848"/>
              </w:tabs>
              <w:jc w:val="center"/>
              <w:rPr>
                <w:sz w:val="20"/>
                <w:szCs w:val="20"/>
              </w:rPr>
            </w:pPr>
          </w:p>
        </w:tc>
      </w:tr>
      <w:tr w:rsidR="0016500B" w:rsidRPr="00BA2122" w:rsidTr="00BA2122">
        <w:trPr>
          <w:trHeight w:val="432"/>
        </w:trPr>
        <w:tc>
          <w:tcPr>
            <w:tcW w:w="828" w:type="dxa"/>
            <w:vMerge/>
            <w:vAlign w:val="center"/>
          </w:tcPr>
          <w:p w:rsidR="0016500B" w:rsidRDefault="0016500B" w:rsidP="0016500B">
            <w:pPr>
              <w:tabs>
                <w:tab w:val="left" w:pos="3848"/>
              </w:tabs>
              <w:jc w:val="center"/>
            </w:pPr>
          </w:p>
        </w:tc>
        <w:tc>
          <w:tcPr>
            <w:tcW w:w="1800" w:type="dxa"/>
            <w:vAlign w:val="center"/>
          </w:tcPr>
          <w:p w:rsidR="0016500B" w:rsidRPr="0016500B" w:rsidRDefault="0016500B" w:rsidP="0016500B">
            <w:pPr>
              <w:tabs>
                <w:tab w:val="left" w:pos="3848"/>
              </w:tabs>
              <w:rPr>
                <w:sz w:val="20"/>
                <w:szCs w:val="20"/>
              </w:rPr>
            </w:pPr>
            <w:r w:rsidRPr="0016500B">
              <w:rPr>
                <w:sz w:val="20"/>
                <w:szCs w:val="20"/>
              </w:rPr>
              <w:t>Communication w/site mentor</w:t>
            </w:r>
          </w:p>
        </w:tc>
        <w:tc>
          <w:tcPr>
            <w:tcW w:w="6200" w:type="dxa"/>
          </w:tcPr>
          <w:p w:rsidR="0016500B" w:rsidRPr="00BA2122" w:rsidRDefault="0016500B" w:rsidP="0016500B">
            <w:pPr>
              <w:tabs>
                <w:tab w:val="left" w:pos="3848"/>
              </w:tabs>
              <w:rPr>
                <w:sz w:val="20"/>
                <w:szCs w:val="20"/>
              </w:rPr>
            </w:pPr>
          </w:p>
        </w:tc>
        <w:tc>
          <w:tcPr>
            <w:tcW w:w="748" w:type="dxa"/>
            <w:vMerge/>
            <w:vAlign w:val="center"/>
          </w:tcPr>
          <w:p w:rsidR="0016500B" w:rsidRPr="00BA2122" w:rsidRDefault="0016500B" w:rsidP="00BA2122">
            <w:pPr>
              <w:tabs>
                <w:tab w:val="left" w:pos="3848"/>
              </w:tabs>
              <w:jc w:val="center"/>
              <w:rPr>
                <w:sz w:val="20"/>
                <w:szCs w:val="20"/>
              </w:rPr>
            </w:pPr>
          </w:p>
        </w:tc>
      </w:tr>
      <w:tr w:rsidR="0016500B" w:rsidRPr="00BA2122" w:rsidTr="00BA2122">
        <w:trPr>
          <w:trHeight w:val="432"/>
        </w:trPr>
        <w:tc>
          <w:tcPr>
            <w:tcW w:w="828" w:type="dxa"/>
            <w:vMerge w:val="restart"/>
            <w:shd w:val="clear" w:color="auto" w:fill="F2F2F2" w:themeFill="background1" w:themeFillShade="F2"/>
            <w:vAlign w:val="center"/>
          </w:tcPr>
          <w:p w:rsidR="0016500B" w:rsidRDefault="0016500B" w:rsidP="0016500B">
            <w:pPr>
              <w:tabs>
                <w:tab w:val="left" w:pos="3848"/>
              </w:tabs>
              <w:jc w:val="center"/>
            </w:pPr>
            <w:r>
              <w:t>3</w:t>
            </w:r>
          </w:p>
        </w:tc>
        <w:tc>
          <w:tcPr>
            <w:tcW w:w="1800" w:type="dxa"/>
            <w:shd w:val="clear" w:color="auto" w:fill="F2F2F2" w:themeFill="background1" w:themeFillShade="F2"/>
            <w:vAlign w:val="center"/>
          </w:tcPr>
          <w:p w:rsidR="0016500B" w:rsidRPr="0016500B" w:rsidRDefault="0016500B" w:rsidP="0016500B">
            <w:pPr>
              <w:tabs>
                <w:tab w:val="left" w:pos="3848"/>
              </w:tabs>
              <w:rPr>
                <w:sz w:val="20"/>
                <w:szCs w:val="20"/>
              </w:rPr>
            </w:pPr>
            <w:r w:rsidRPr="0016500B">
              <w:rPr>
                <w:sz w:val="20"/>
                <w:szCs w:val="20"/>
              </w:rPr>
              <w:t>Week’s Activities</w:t>
            </w:r>
          </w:p>
        </w:tc>
        <w:tc>
          <w:tcPr>
            <w:tcW w:w="6200" w:type="dxa"/>
            <w:shd w:val="clear" w:color="auto" w:fill="F2F2F2" w:themeFill="background1" w:themeFillShade="F2"/>
          </w:tcPr>
          <w:p w:rsidR="0016500B" w:rsidRPr="00BA2122" w:rsidRDefault="0016500B" w:rsidP="0016500B">
            <w:pPr>
              <w:tabs>
                <w:tab w:val="left" w:pos="3848"/>
              </w:tabs>
              <w:rPr>
                <w:sz w:val="20"/>
                <w:szCs w:val="20"/>
              </w:rPr>
            </w:pPr>
            <w:bookmarkStart w:id="0" w:name="_GoBack"/>
            <w:bookmarkEnd w:id="0"/>
          </w:p>
        </w:tc>
        <w:tc>
          <w:tcPr>
            <w:tcW w:w="748" w:type="dxa"/>
            <w:vMerge w:val="restart"/>
            <w:shd w:val="clear" w:color="auto" w:fill="F2F2F2" w:themeFill="background1" w:themeFillShade="F2"/>
            <w:vAlign w:val="center"/>
          </w:tcPr>
          <w:p w:rsidR="0016500B" w:rsidRPr="00BA2122" w:rsidRDefault="0016500B" w:rsidP="00BA2122">
            <w:pPr>
              <w:tabs>
                <w:tab w:val="left" w:pos="3848"/>
              </w:tabs>
              <w:jc w:val="center"/>
              <w:rPr>
                <w:sz w:val="20"/>
                <w:szCs w:val="20"/>
              </w:rPr>
            </w:pPr>
          </w:p>
        </w:tc>
      </w:tr>
      <w:tr w:rsidR="0016500B" w:rsidRPr="00BA2122" w:rsidTr="00BA2122">
        <w:trPr>
          <w:trHeight w:val="432"/>
        </w:trPr>
        <w:tc>
          <w:tcPr>
            <w:tcW w:w="828" w:type="dxa"/>
            <w:vMerge/>
            <w:shd w:val="clear" w:color="auto" w:fill="F2F2F2" w:themeFill="background1" w:themeFillShade="F2"/>
            <w:vAlign w:val="center"/>
          </w:tcPr>
          <w:p w:rsidR="0016500B" w:rsidRDefault="0016500B" w:rsidP="0016500B">
            <w:pPr>
              <w:tabs>
                <w:tab w:val="left" w:pos="3848"/>
              </w:tabs>
              <w:jc w:val="center"/>
            </w:pPr>
          </w:p>
        </w:tc>
        <w:tc>
          <w:tcPr>
            <w:tcW w:w="1800" w:type="dxa"/>
            <w:shd w:val="clear" w:color="auto" w:fill="F2F2F2" w:themeFill="background1" w:themeFillShade="F2"/>
            <w:vAlign w:val="center"/>
          </w:tcPr>
          <w:p w:rsidR="0016500B" w:rsidRPr="0016500B" w:rsidRDefault="0016500B" w:rsidP="0016500B">
            <w:pPr>
              <w:tabs>
                <w:tab w:val="left" w:pos="3848"/>
              </w:tabs>
              <w:rPr>
                <w:sz w:val="20"/>
                <w:szCs w:val="20"/>
              </w:rPr>
            </w:pPr>
            <w:r w:rsidRPr="0016500B">
              <w:rPr>
                <w:sz w:val="20"/>
                <w:szCs w:val="20"/>
              </w:rPr>
              <w:t>Standard/Indicator</w:t>
            </w:r>
          </w:p>
        </w:tc>
        <w:tc>
          <w:tcPr>
            <w:tcW w:w="6200" w:type="dxa"/>
            <w:shd w:val="clear" w:color="auto" w:fill="F2F2F2" w:themeFill="background1" w:themeFillShade="F2"/>
          </w:tcPr>
          <w:p w:rsidR="0016500B" w:rsidRPr="00BA2122" w:rsidRDefault="0016500B" w:rsidP="0016500B">
            <w:pPr>
              <w:tabs>
                <w:tab w:val="left" w:pos="3848"/>
              </w:tabs>
              <w:rPr>
                <w:sz w:val="20"/>
                <w:szCs w:val="20"/>
              </w:rPr>
            </w:pPr>
          </w:p>
        </w:tc>
        <w:tc>
          <w:tcPr>
            <w:tcW w:w="748" w:type="dxa"/>
            <w:vMerge/>
            <w:shd w:val="clear" w:color="auto" w:fill="F2F2F2" w:themeFill="background1" w:themeFillShade="F2"/>
            <w:vAlign w:val="center"/>
          </w:tcPr>
          <w:p w:rsidR="0016500B" w:rsidRPr="00BA2122" w:rsidRDefault="0016500B" w:rsidP="00BA2122">
            <w:pPr>
              <w:tabs>
                <w:tab w:val="left" w:pos="3848"/>
              </w:tabs>
              <w:jc w:val="center"/>
              <w:rPr>
                <w:sz w:val="20"/>
                <w:szCs w:val="20"/>
              </w:rPr>
            </w:pPr>
          </w:p>
        </w:tc>
      </w:tr>
      <w:tr w:rsidR="0016500B" w:rsidRPr="00BA2122" w:rsidTr="00BA2122">
        <w:trPr>
          <w:trHeight w:val="432"/>
        </w:trPr>
        <w:tc>
          <w:tcPr>
            <w:tcW w:w="828" w:type="dxa"/>
            <w:vMerge/>
            <w:shd w:val="clear" w:color="auto" w:fill="F2F2F2" w:themeFill="background1" w:themeFillShade="F2"/>
            <w:vAlign w:val="center"/>
          </w:tcPr>
          <w:p w:rsidR="0016500B" w:rsidRDefault="0016500B" w:rsidP="0016500B">
            <w:pPr>
              <w:tabs>
                <w:tab w:val="left" w:pos="3848"/>
              </w:tabs>
              <w:jc w:val="center"/>
            </w:pPr>
          </w:p>
        </w:tc>
        <w:tc>
          <w:tcPr>
            <w:tcW w:w="1800" w:type="dxa"/>
            <w:shd w:val="clear" w:color="auto" w:fill="F2F2F2" w:themeFill="background1" w:themeFillShade="F2"/>
            <w:vAlign w:val="center"/>
          </w:tcPr>
          <w:p w:rsidR="0016500B" w:rsidRPr="0016500B" w:rsidRDefault="0016500B" w:rsidP="0016500B">
            <w:pPr>
              <w:tabs>
                <w:tab w:val="left" w:pos="3848"/>
              </w:tabs>
              <w:rPr>
                <w:sz w:val="20"/>
                <w:szCs w:val="20"/>
              </w:rPr>
            </w:pPr>
            <w:r w:rsidRPr="0016500B">
              <w:rPr>
                <w:sz w:val="20"/>
                <w:szCs w:val="20"/>
              </w:rPr>
              <w:t>Communication w/site mentor</w:t>
            </w:r>
          </w:p>
        </w:tc>
        <w:tc>
          <w:tcPr>
            <w:tcW w:w="6200" w:type="dxa"/>
            <w:shd w:val="clear" w:color="auto" w:fill="F2F2F2" w:themeFill="background1" w:themeFillShade="F2"/>
          </w:tcPr>
          <w:p w:rsidR="0016500B" w:rsidRPr="00BA2122" w:rsidRDefault="0016500B" w:rsidP="0016500B">
            <w:pPr>
              <w:tabs>
                <w:tab w:val="left" w:pos="3848"/>
              </w:tabs>
              <w:rPr>
                <w:sz w:val="20"/>
                <w:szCs w:val="20"/>
              </w:rPr>
            </w:pPr>
          </w:p>
        </w:tc>
        <w:tc>
          <w:tcPr>
            <w:tcW w:w="748" w:type="dxa"/>
            <w:vMerge/>
            <w:shd w:val="clear" w:color="auto" w:fill="F2F2F2" w:themeFill="background1" w:themeFillShade="F2"/>
            <w:vAlign w:val="center"/>
          </w:tcPr>
          <w:p w:rsidR="0016500B" w:rsidRPr="00BA2122" w:rsidRDefault="0016500B" w:rsidP="00BA2122">
            <w:pPr>
              <w:tabs>
                <w:tab w:val="left" w:pos="3848"/>
              </w:tabs>
              <w:jc w:val="center"/>
              <w:rPr>
                <w:sz w:val="20"/>
                <w:szCs w:val="20"/>
              </w:rPr>
            </w:pPr>
          </w:p>
        </w:tc>
      </w:tr>
      <w:tr w:rsidR="0016500B" w:rsidRPr="00BA2122" w:rsidTr="00BA2122">
        <w:trPr>
          <w:trHeight w:val="432"/>
        </w:trPr>
        <w:tc>
          <w:tcPr>
            <w:tcW w:w="828" w:type="dxa"/>
            <w:vMerge w:val="restart"/>
            <w:vAlign w:val="center"/>
          </w:tcPr>
          <w:p w:rsidR="0016500B" w:rsidRDefault="0016500B" w:rsidP="0016500B">
            <w:pPr>
              <w:tabs>
                <w:tab w:val="left" w:pos="3848"/>
              </w:tabs>
              <w:jc w:val="center"/>
            </w:pPr>
            <w:r>
              <w:t>4</w:t>
            </w:r>
          </w:p>
        </w:tc>
        <w:tc>
          <w:tcPr>
            <w:tcW w:w="1800" w:type="dxa"/>
            <w:vAlign w:val="center"/>
          </w:tcPr>
          <w:p w:rsidR="0016500B" w:rsidRPr="0016500B" w:rsidRDefault="0016500B" w:rsidP="0016500B">
            <w:pPr>
              <w:tabs>
                <w:tab w:val="left" w:pos="3848"/>
              </w:tabs>
              <w:rPr>
                <w:sz w:val="20"/>
                <w:szCs w:val="20"/>
              </w:rPr>
            </w:pPr>
            <w:r w:rsidRPr="0016500B">
              <w:rPr>
                <w:sz w:val="20"/>
                <w:szCs w:val="20"/>
              </w:rPr>
              <w:t>Week’s Activities</w:t>
            </w:r>
          </w:p>
        </w:tc>
        <w:tc>
          <w:tcPr>
            <w:tcW w:w="6200" w:type="dxa"/>
          </w:tcPr>
          <w:p w:rsidR="0016500B" w:rsidRPr="00BA2122" w:rsidRDefault="0016500B" w:rsidP="0016500B">
            <w:pPr>
              <w:tabs>
                <w:tab w:val="left" w:pos="3848"/>
              </w:tabs>
              <w:rPr>
                <w:sz w:val="20"/>
                <w:szCs w:val="20"/>
              </w:rPr>
            </w:pPr>
          </w:p>
        </w:tc>
        <w:tc>
          <w:tcPr>
            <w:tcW w:w="748" w:type="dxa"/>
            <w:vMerge w:val="restart"/>
            <w:vAlign w:val="center"/>
          </w:tcPr>
          <w:p w:rsidR="0016500B" w:rsidRPr="00BA2122" w:rsidRDefault="0016500B" w:rsidP="00BA2122">
            <w:pPr>
              <w:tabs>
                <w:tab w:val="left" w:pos="3848"/>
              </w:tabs>
              <w:jc w:val="center"/>
              <w:rPr>
                <w:sz w:val="20"/>
                <w:szCs w:val="20"/>
              </w:rPr>
            </w:pPr>
          </w:p>
        </w:tc>
      </w:tr>
      <w:tr w:rsidR="0016500B" w:rsidRPr="00BA2122" w:rsidTr="00BA2122">
        <w:trPr>
          <w:trHeight w:val="432"/>
        </w:trPr>
        <w:tc>
          <w:tcPr>
            <w:tcW w:w="828" w:type="dxa"/>
            <w:vMerge/>
            <w:vAlign w:val="center"/>
          </w:tcPr>
          <w:p w:rsidR="0016500B" w:rsidRDefault="0016500B" w:rsidP="0016500B">
            <w:pPr>
              <w:tabs>
                <w:tab w:val="left" w:pos="3848"/>
              </w:tabs>
              <w:jc w:val="center"/>
            </w:pPr>
          </w:p>
        </w:tc>
        <w:tc>
          <w:tcPr>
            <w:tcW w:w="1800" w:type="dxa"/>
            <w:vAlign w:val="center"/>
          </w:tcPr>
          <w:p w:rsidR="0016500B" w:rsidRPr="0016500B" w:rsidRDefault="0016500B" w:rsidP="0016500B">
            <w:pPr>
              <w:tabs>
                <w:tab w:val="left" w:pos="3848"/>
              </w:tabs>
              <w:rPr>
                <w:sz w:val="20"/>
                <w:szCs w:val="20"/>
              </w:rPr>
            </w:pPr>
            <w:r w:rsidRPr="0016500B">
              <w:rPr>
                <w:sz w:val="20"/>
                <w:szCs w:val="20"/>
              </w:rPr>
              <w:t>Standard/Indicator</w:t>
            </w:r>
          </w:p>
        </w:tc>
        <w:tc>
          <w:tcPr>
            <w:tcW w:w="6200" w:type="dxa"/>
          </w:tcPr>
          <w:p w:rsidR="0016500B" w:rsidRPr="00BA2122" w:rsidRDefault="0016500B" w:rsidP="0016500B">
            <w:pPr>
              <w:tabs>
                <w:tab w:val="left" w:pos="3848"/>
              </w:tabs>
              <w:rPr>
                <w:sz w:val="20"/>
                <w:szCs w:val="20"/>
              </w:rPr>
            </w:pPr>
          </w:p>
        </w:tc>
        <w:tc>
          <w:tcPr>
            <w:tcW w:w="748" w:type="dxa"/>
            <w:vMerge/>
            <w:vAlign w:val="center"/>
          </w:tcPr>
          <w:p w:rsidR="0016500B" w:rsidRPr="00BA2122" w:rsidRDefault="0016500B" w:rsidP="00BA2122">
            <w:pPr>
              <w:tabs>
                <w:tab w:val="left" w:pos="3848"/>
              </w:tabs>
              <w:jc w:val="center"/>
              <w:rPr>
                <w:sz w:val="20"/>
                <w:szCs w:val="20"/>
              </w:rPr>
            </w:pPr>
          </w:p>
        </w:tc>
      </w:tr>
      <w:tr w:rsidR="0016500B" w:rsidRPr="00BA2122" w:rsidTr="00BA2122">
        <w:trPr>
          <w:trHeight w:val="432"/>
        </w:trPr>
        <w:tc>
          <w:tcPr>
            <w:tcW w:w="828" w:type="dxa"/>
            <w:vMerge/>
            <w:vAlign w:val="center"/>
          </w:tcPr>
          <w:p w:rsidR="0016500B" w:rsidRDefault="0016500B" w:rsidP="0016500B">
            <w:pPr>
              <w:tabs>
                <w:tab w:val="left" w:pos="3848"/>
              </w:tabs>
              <w:jc w:val="center"/>
            </w:pPr>
          </w:p>
        </w:tc>
        <w:tc>
          <w:tcPr>
            <w:tcW w:w="1800" w:type="dxa"/>
            <w:vAlign w:val="center"/>
          </w:tcPr>
          <w:p w:rsidR="0016500B" w:rsidRPr="0016500B" w:rsidRDefault="0016500B" w:rsidP="0016500B">
            <w:pPr>
              <w:tabs>
                <w:tab w:val="left" w:pos="3848"/>
              </w:tabs>
              <w:rPr>
                <w:sz w:val="20"/>
                <w:szCs w:val="20"/>
              </w:rPr>
            </w:pPr>
            <w:r w:rsidRPr="0016500B">
              <w:rPr>
                <w:sz w:val="20"/>
                <w:szCs w:val="20"/>
              </w:rPr>
              <w:t>Communication w/site mentor</w:t>
            </w:r>
          </w:p>
        </w:tc>
        <w:tc>
          <w:tcPr>
            <w:tcW w:w="6200" w:type="dxa"/>
          </w:tcPr>
          <w:p w:rsidR="0016500B" w:rsidRPr="00BA2122" w:rsidRDefault="0016500B" w:rsidP="0016500B">
            <w:pPr>
              <w:tabs>
                <w:tab w:val="left" w:pos="3848"/>
              </w:tabs>
              <w:rPr>
                <w:sz w:val="20"/>
                <w:szCs w:val="20"/>
              </w:rPr>
            </w:pPr>
          </w:p>
        </w:tc>
        <w:tc>
          <w:tcPr>
            <w:tcW w:w="748" w:type="dxa"/>
            <w:vMerge/>
            <w:vAlign w:val="center"/>
          </w:tcPr>
          <w:p w:rsidR="0016500B" w:rsidRPr="00BA2122" w:rsidRDefault="0016500B" w:rsidP="00BA2122">
            <w:pPr>
              <w:tabs>
                <w:tab w:val="left" w:pos="3848"/>
              </w:tabs>
              <w:jc w:val="center"/>
              <w:rPr>
                <w:sz w:val="20"/>
                <w:szCs w:val="20"/>
              </w:rPr>
            </w:pPr>
          </w:p>
        </w:tc>
      </w:tr>
      <w:tr w:rsidR="0016500B" w:rsidRPr="00BA2122" w:rsidTr="00BA2122">
        <w:trPr>
          <w:trHeight w:val="432"/>
        </w:trPr>
        <w:tc>
          <w:tcPr>
            <w:tcW w:w="828" w:type="dxa"/>
            <w:vMerge w:val="restart"/>
            <w:shd w:val="clear" w:color="auto" w:fill="F2F2F2" w:themeFill="background1" w:themeFillShade="F2"/>
            <w:vAlign w:val="center"/>
          </w:tcPr>
          <w:p w:rsidR="0016500B" w:rsidRDefault="0016500B" w:rsidP="0016500B">
            <w:pPr>
              <w:tabs>
                <w:tab w:val="left" w:pos="3848"/>
              </w:tabs>
              <w:jc w:val="center"/>
            </w:pPr>
            <w:r>
              <w:t>5</w:t>
            </w:r>
          </w:p>
        </w:tc>
        <w:tc>
          <w:tcPr>
            <w:tcW w:w="1800" w:type="dxa"/>
            <w:shd w:val="clear" w:color="auto" w:fill="F2F2F2" w:themeFill="background1" w:themeFillShade="F2"/>
            <w:vAlign w:val="center"/>
          </w:tcPr>
          <w:p w:rsidR="0016500B" w:rsidRPr="0016500B" w:rsidRDefault="0016500B" w:rsidP="0016500B">
            <w:pPr>
              <w:tabs>
                <w:tab w:val="left" w:pos="3848"/>
              </w:tabs>
              <w:rPr>
                <w:sz w:val="20"/>
                <w:szCs w:val="20"/>
              </w:rPr>
            </w:pPr>
            <w:r w:rsidRPr="0016500B">
              <w:rPr>
                <w:sz w:val="20"/>
                <w:szCs w:val="20"/>
              </w:rPr>
              <w:t>Week’s Activities</w:t>
            </w:r>
          </w:p>
        </w:tc>
        <w:tc>
          <w:tcPr>
            <w:tcW w:w="6200" w:type="dxa"/>
            <w:shd w:val="clear" w:color="auto" w:fill="F2F2F2" w:themeFill="background1" w:themeFillShade="F2"/>
          </w:tcPr>
          <w:p w:rsidR="0016500B" w:rsidRPr="00BA2122" w:rsidRDefault="0016500B" w:rsidP="0016500B">
            <w:pPr>
              <w:tabs>
                <w:tab w:val="left" w:pos="3848"/>
              </w:tabs>
              <w:rPr>
                <w:sz w:val="20"/>
                <w:szCs w:val="20"/>
              </w:rPr>
            </w:pPr>
          </w:p>
        </w:tc>
        <w:tc>
          <w:tcPr>
            <w:tcW w:w="748" w:type="dxa"/>
            <w:vMerge w:val="restart"/>
            <w:shd w:val="clear" w:color="auto" w:fill="F2F2F2" w:themeFill="background1" w:themeFillShade="F2"/>
            <w:vAlign w:val="center"/>
          </w:tcPr>
          <w:p w:rsidR="0016500B" w:rsidRPr="00BA2122" w:rsidRDefault="0016500B" w:rsidP="00BA2122">
            <w:pPr>
              <w:tabs>
                <w:tab w:val="left" w:pos="3848"/>
              </w:tabs>
              <w:jc w:val="center"/>
              <w:rPr>
                <w:sz w:val="20"/>
                <w:szCs w:val="20"/>
              </w:rPr>
            </w:pPr>
          </w:p>
        </w:tc>
      </w:tr>
      <w:tr w:rsidR="0016500B" w:rsidRPr="00BA2122" w:rsidTr="0016500B">
        <w:trPr>
          <w:trHeight w:val="432"/>
        </w:trPr>
        <w:tc>
          <w:tcPr>
            <w:tcW w:w="828" w:type="dxa"/>
            <w:vMerge/>
            <w:shd w:val="clear" w:color="auto" w:fill="F2F2F2" w:themeFill="background1" w:themeFillShade="F2"/>
          </w:tcPr>
          <w:p w:rsidR="0016500B" w:rsidRDefault="0016500B" w:rsidP="0016500B">
            <w:pPr>
              <w:tabs>
                <w:tab w:val="left" w:pos="3848"/>
              </w:tabs>
            </w:pPr>
          </w:p>
        </w:tc>
        <w:tc>
          <w:tcPr>
            <w:tcW w:w="1800" w:type="dxa"/>
            <w:shd w:val="clear" w:color="auto" w:fill="F2F2F2" w:themeFill="background1" w:themeFillShade="F2"/>
            <w:vAlign w:val="center"/>
          </w:tcPr>
          <w:p w:rsidR="0016500B" w:rsidRPr="0016500B" w:rsidRDefault="0016500B" w:rsidP="0016500B">
            <w:pPr>
              <w:tabs>
                <w:tab w:val="left" w:pos="3848"/>
              </w:tabs>
              <w:rPr>
                <w:sz w:val="20"/>
                <w:szCs w:val="20"/>
              </w:rPr>
            </w:pPr>
            <w:r w:rsidRPr="0016500B">
              <w:rPr>
                <w:sz w:val="20"/>
                <w:szCs w:val="20"/>
              </w:rPr>
              <w:t>Standard/Indicator</w:t>
            </w:r>
          </w:p>
        </w:tc>
        <w:tc>
          <w:tcPr>
            <w:tcW w:w="6200" w:type="dxa"/>
            <w:shd w:val="clear" w:color="auto" w:fill="F2F2F2" w:themeFill="background1" w:themeFillShade="F2"/>
          </w:tcPr>
          <w:p w:rsidR="0016500B" w:rsidRPr="00BA2122" w:rsidRDefault="0016500B" w:rsidP="0016500B">
            <w:pPr>
              <w:tabs>
                <w:tab w:val="left" w:pos="3848"/>
              </w:tabs>
              <w:rPr>
                <w:sz w:val="20"/>
                <w:szCs w:val="20"/>
              </w:rPr>
            </w:pPr>
          </w:p>
        </w:tc>
        <w:tc>
          <w:tcPr>
            <w:tcW w:w="748" w:type="dxa"/>
            <w:vMerge/>
            <w:shd w:val="clear" w:color="auto" w:fill="F2F2F2" w:themeFill="background1" w:themeFillShade="F2"/>
          </w:tcPr>
          <w:p w:rsidR="0016500B" w:rsidRPr="00BA2122" w:rsidRDefault="0016500B" w:rsidP="0016500B">
            <w:pPr>
              <w:tabs>
                <w:tab w:val="left" w:pos="3848"/>
              </w:tabs>
              <w:rPr>
                <w:sz w:val="20"/>
                <w:szCs w:val="20"/>
              </w:rPr>
            </w:pPr>
          </w:p>
        </w:tc>
      </w:tr>
      <w:tr w:rsidR="0016500B" w:rsidRPr="00BA2122" w:rsidTr="0016500B">
        <w:trPr>
          <w:trHeight w:val="432"/>
        </w:trPr>
        <w:tc>
          <w:tcPr>
            <w:tcW w:w="828" w:type="dxa"/>
            <w:vMerge/>
            <w:shd w:val="clear" w:color="auto" w:fill="F2F2F2" w:themeFill="background1" w:themeFillShade="F2"/>
          </w:tcPr>
          <w:p w:rsidR="0016500B" w:rsidRDefault="0016500B" w:rsidP="0016500B">
            <w:pPr>
              <w:tabs>
                <w:tab w:val="left" w:pos="3848"/>
              </w:tabs>
            </w:pPr>
          </w:p>
        </w:tc>
        <w:tc>
          <w:tcPr>
            <w:tcW w:w="1800" w:type="dxa"/>
            <w:shd w:val="clear" w:color="auto" w:fill="F2F2F2" w:themeFill="background1" w:themeFillShade="F2"/>
            <w:vAlign w:val="center"/>
          </w:tcPr>
          <w:p w:rsidR="0016500B" w:rsidRPr="0016500B" w:rsidRDefault="0016500B" w:rsidP="0016500B">
            <w:pPr>
              <w:tabs>
                <w:tab w:val="left" w:pos="3848"/>
              </w:tabs>
              <w:rPr>
                <w:sz w:val="20"/>
                <w:szCs w:val="20"/>
              </w:rPr>
            </w:pPr>
            <w:r w:rsidRPr="0016500B">
              <w:rPr>
                <w:sz w:val="20"/>
                <w:szCs w:val="20"/>
              </w:rPr>
              <w:t>Communication w/site mentor</w:t>
            </w:r>
          </w:p>
        </w:tc>
        <w:tc>
          <w:tcPr>
            <w:tcW w:w="6200" w:type="dxa"/>
            <w:shd w:val="clear" w:color="auto" w:fill="F2F2F2" w:themeFill="background1" w:themeFillShade="F2"/>
          </w:tcPr>
          <w:p w:rsidR="0016500B" w:rsidRPr="00BA2122" w:rsidRDefault="0016500B" w:rsidP="0016500B">
            <w:pPr>
              <w:tabs>
                <w:tab w:val="left" w:pos="3848"/>
              </w:tabs>
              <w:rPr>
                <w:sz w:val="20"/>
                <w:szCs w:val="20"/>
              </w:rPr>
            </w:pPr>
          </w:p>
        </w:tc>
        <w:tc>
          <w:tcPr>
            <w:tcW w:w="748" w:type="dxa"/>
            <w:vMerge/>
            <w:shd w:val="clear" w:color="auto" w:fill="F2F2F2" w:themeFill="background1" w:themeFillShade="F2"/>
          </w:tcPr>
          <w:p w:rsidR="0016500B" w:rsidRPr="00BA2122" w:rsidRDefault="0016500B" w:rsidP="0016500B">
            <w:pPr>
              <w:tabs>
                <w:tab w:val="left" w:pos="3848"/>
              </w:tabs>
              <w:rPr>
                <w:sz w:val="20"/>
                <w:szCs w:val="20"/>
              </w:rPr>
            </w:pPr>
          </w:p>
        </w:tc>
      </w:tr>
      <w:tr w:rsidR="0016500B" w:rsidTr="0016500B">
        <w:tc>
          <w:tcPr>
            <w:tcW w:w="8828" w:type="dxa"/>
            <w:gridSpan w:val="3"/>
            <w:vAlign w:val="center"/>
          </w:tcPr>
          <w:p w:rsidR="0016500B" w:rsidRDefault="0016500B" w:rsidP="0016500B">
            <w:pPr>
              <w:tabs>
                <w:tab w:val="left" w:pos="3848"/>
              </w:tabs>
              <w:jc w:val="right"/>
            </w:pPr>
            <w:r>
              <w:t>Hours worked this month:</w:t>
            </w:r>
          </w:p>
        </w:tc>
        <w:tc>
          <w:tcPr>
            <w:tcW w:w="748" w:type="dxa"/>
          </w:tcPr>
          <w:p w:rsidR="0016500B" w:rsidRDefault="00BA2122" w:rsidP="0016500B">
            <w:pPr>
              <w:tabs>
                <w:tab w:val="left" w:pos="3848"/>
              </w:tabs>
            </w:pPr>
            <w:r>
              <w:t>1</w:t>
            </w:r>
          </w:p>
        </w:tc>
      </w:tr>
      <w:tr w:rsidR="0016500B" w:rsidTr="0016500B">
        <w:tc>
          <w:tcPr>
            <w:tcW w:w="8828" w:type="dxa"/>
            <w:gridSpan w:val="3"/>
            <w:shd w:val="clear" w:color="auto" w:fill="F2F2F2" w:themeFill="background1" w:themeFillShade="F2"/>
            <w:vAlign w:val="center"/>
          </w:tcPr>
          <w:p w:rsidR="0016500B" w:rsidRDefault="0016500B" w:rsidP="0016500B">
            <w:pPr>
              <w:tabs>
                <w:tab w:val="left" w:pos="3848"/>
              </w:tabs>
              <w:jc w:val="right"/>
            </w:pPr>
            <w:r>
              <w:t>Total Internship hours to date including this month:</w:t>
            </w:r>
          </w:p>
        </w:tc>
        <w:tc>
          <w:tcPr>
            <w:tcW w:w="748" w:type="dxa"/>
            <w:shd w:val="clear" w:color="auto" w:fill="F2F2F2" w:themeFill="background1" w:themeFillShade="F2"/>
          </w:tcPr>
          <w:p w:rsidR="00BA2122" w:rsidRDefault="00BA2122" w:rsidP="0016500B">
            <w:pPr>
              <w:tabs>
                <w:tab w:val="left" w:pos="3848"/>
              </w:tabs>
            </w:pPr>
            <w:r>
              <w:t>1</w:t>
            </w:r>
          </w:p>
        </w:tc>
      </w:tr>
    </w:tbl>
    <w:p w:rsidR="00BB4968" w:rsidRDefault="00BB4968">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5943600" cy="2209165"/>
            <wp:effectExtent l="0" t="0" r="0" b="635"/>
            <wp:wrapTight wrapText="bothSides">
              <wp:wrapPolygon edited="0">
                <wp:start x="0" y="0"/>
                <wp:lineTo x="0" y="21420"/>
                <wp:lineTo x="21531" y="21420"/>
                <wp:lineTo x="215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209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4968" w:rsidRDefault="00BB4968" w:rsidP="00BB4968"/>
    <w:p w:rsidR="00BA2122" w:rsidRPr="00BB4968" w:rsidRDefault="00BA2122" w:rsidP="00BB4968"/>
    <w:tbl>
      <w:tblPr>
        <w:tblStyle w:val="TableGrid"/>
        <w:tblW w:w="0" w:type="auto"/>
        <w:tblLook w:val="04A0" w:firstRow="1" w:lastRow="0" w:firstColumn="1" w:lastColumn="0" w:noHBand="0" w:noVBand="1"/>
      </w:tblPr>
      <w:tblGrid>
        <w:gridCol w:w="9576"/>
      </w:tblGrid>
      <w:tr w:rsidR="00BA2122" w:rsidTr="00BA2122">
        <w:tc>
          <w:tcPr>
            <w:tcW w:w="9576" w:type="dxa"/>
          </w:tcPr>
          <w:p w:rsidR="00BA2122" w:rsidRDefault="00BA2122" w:rsidP="00BB4968">
            <w:r>
              <w:lastRenderedPageBreak/>
              <w:t>Reflection:</w:t>
            </w:r>
          </w:p>
        </w:tc>
      </w:tr>
      <w:tr w:rsidR="00BA2122" w:rsidTr="00BA2122">
        <w:tc>
          <w:tcPr>
            <w:tcW w:w="9576" w:type="dxa"/>
          </w:tcPr>
          <w:p w:rsidR="00BA2122" w:rsidRPr="00BA2122" w:rsidRDefault="00BA2122" w:rsidP="00BA2122">
            <w:pPr>
              <w:rPr>
                <w:color w:val="C00000"/>
                <w:sz w:val="20"/>
                <w:szCs w:val="20"/>
              </w:rPr>
            </w:pPr>
            <w:r w:rsidRPr="00BA2122">
              <w:rPr>
                <w:color w:val="C00000"/>
                <w:sz w:val="20"/>
                <w:szCs w:val="20"/>
              </w:rPr>
              <w:t xml:space="preserve">This week I assigned students Apangea passwords to be able to practice on their math skills away from school or at school. Apangea is a district paid for software that assists students on their math skills. </w:t>
            </w:r>
            <w:proofErr w:type="gramStart"/>
            <w:r w:rsidRPr="00BA2122">
              <w:rPr>
                <w:color w:val="C00000"/>
                <w:sz w:val="20"/>
                <w:szCs w:val="20"/>
              </w:rPr>
              <w:t>The program offers three levels of help</w:t>
            </w:r>
            <w:proofErr w:type="gramEnd"/>
            <w:r w:rsidRPr="00BA2122">
              <w:rPr>
                <w:color w:val="C00000"/>
                <w:sz w:val="20"/>
                <w:szCs w:val="20"/>
              </w:rPr>
              <w:t xml:space="preserve">, </w:t>
            </w:r>
            <w:proofErr w:type="gramStart"/>
            <w:r w:rsidRPr="00BA2122">
              <w:rPr>
                <w:color w:val="C00000"/>
                <w:sz w:val="20"/>
                <w:szCs w:val="20"/>
              </w:rPr>
              <w:t>the first stage includes hints</w:t>
            </w:r>
            <w:proofErr w:type="gramEnd"/>
            <w:r w:rsidRPr="00BA2122">
              <w:rPr>
                <w:color w:val="C00000"/>
                <w:sz w:val="20"/>
                <w:szCs w:val="20"/>
              </w:rPr>
              <w:t xml:space="preserve">. If that does not help the second stage is to ask for help from the avatar that they created. If the avatar is unable to help, then they can use a live chat with an expert that can assist them with the problem. Another great tool about the Apangea program is that it offers reward points for completing lessons. The students can use the points to purchase items such as I-Tunes songs or even donate them to a charity. Students </w:t>
            </w:r>
            <w:proofErr w:type="gramStart"/>
            <w:r w:rsidRPr="00BA2122">
              <w:rPr>
                <w:color w:val="C00000"/>
                <w:sz w:val="20"/>
                <w:szCs w:val="20"/>
              </w:rPr>
              <w:t>are mixed</w:t>
            </w:r>
            <w:proofErr w:type="gramEnd"/>
            <w:r w:rsidRPr="00BA2122">
              <w:rPr>
                <w:color w:val="C00000"/>
                <w:sz w:val="20"/>
                <w:szCs w:val="20"/>
              </w:rPr>
              <w:t xml:space="preserve"> on using the program though as it can be frustrating to answer questions a specific way. It seems though that once they get used to it they are making adequate progress.</w:t>
            </w:r>
          </w:p>
          <w:p w:rsidR="00BA2122" w:rsidRDefault="00BA2122" w:rsidP="00BB4968"/>
        </w:tc>
      </w:tr>
    </w:tbl>
    <w:p w:rsidR="00BA2122" w:rsidRPr="00BB4968" w:rsidRDefault="00BA2122" w:rsidP="00BB4968"/>
    <w:p w:rsidR="00BB4968" w:rsidRPr="00BB4968" w:rsidRDefault="00BB4968" w:rsidP="00BB4968"/>
    <w:p w:rsidR="00BB4968" w:rsidRPr="00BB4968" w:rsidRDefault="00BB4968" w:rsidP="00BB4968"/>
    <w:p w:rsidR="00BB4968" w:rsidRDefault="00BB4968" w:rsidP="00BB4968"/>
    <w:p w:rsidR="00BB4968" w:rsidRPr="00BB4968" w:rsidRDefault="00BB4968" w:rsidP="00BB4968">
      <w:pPr>
        <w:tabs>
          <w:tab w:val="left" w:pos="3848"/>
        </w:tabs>
      </w:pPr>
      <w:r>
        <w:tab/>
      </w:r>
    </w:p>
    <w:p w:rsidR="001F111B" w:rsidRPr="00BB4968" w:rsidRDefault="001F111B" w:rsidP="00BB4968">
      <w:pPr>
        <w:tabs>
          <w:tab w:val="left" w:pos="3848"/>
        </w:tabs>
      </w:pPr>
    </w:p>
    <w:sectPr w:rsidR="001F111B" w:rsidRPr="00BB496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00B" w:rsidRDefault="0016500B" w:rsidP="0016500B">
      <w:pPr>
        <w:spacing w:after="0" w:line="240" w:lineRule="auto"/>
      </w:pPr>
      <w:r>
        <w:separator/>
      </w:r>
    </w:p>
  </w:endnote>
  <w:endnote w:type="continuationSeparator" w:id="0">
    <w:p w:rsidR="0016500B" w:rsidRDefault="0016500B" w:rsidP="00165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00B" w:rsidRDefault="0016500B" w:rsidP="0016500B">
      <w:pPr>
        <w:spacing w:after="0" w:line="240" w:lineRule="auto"/>
      </w:pPr>
      <w:r>
        <w:separator/>
      </w:r>
    </w:p>
  </w:footnote>
  <w:footnote w:type="continuationSeparator" w:id="0">
    <w:p w:rsidR="0016500B" w:rsidRDefault="0016500B" w:rsidP="00165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00B" w:rsidRDefault="0016500B">
    <w:pPr>
      <w:pStyle w:val="Header"/>
    </w:pPr>
    <w:r>
      <w:t>Casey Smith – Monthly Internship Log November 2010</w:t>
    </w:r>
  </w:p>
  <w:p w:rsidR="0016500B" w:rsidRDefault="001650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968"/>
    <w:rsid w:val="00145A67"/>
    <w:rsid w:val="0016500B"/>
    <w:rsid w:val="001F111B"/>
    <w:rsid w:val="00BA2122"/>
    <w:rsid w:val="00BB4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968"/>
    <w:rPr>
      <w:rFonts w:ascii="Tahoma" w:hAnsi="Tahoma" w:cs="Tahoma"/>
      <w:sz w:val="16"/>
      <w:szCs w:val="16"/>
    </w:rPr>
  </w:style>
  <w:style w:type="table" w:styleId="TableGrid">
    <w:name w:val="Table Grid"/>
    <w:basedOn w:val="TableNormal"/>
    <w:uiPriority w:val="59"/>
    <w:rsid w:val="00BB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65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00B"/>
  </w:style>
  <w:style w:type="paragraph" w:styleId="Footer">
    <w:name w:val="footer"/>
    <w:basedOn w:val="Normal"/>
    <w:link w:val="FooterChar"/>
    <w:uiPriority w:val="99"/>
    <w:unhideWhenUsed/>
    <w:rsid w:val="00165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0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968"/>
    <w:rPr>
      <w:rFonts w:ascii="Tahoma" w:hAnsi="Tahoma" w:cs="Tahoma"/>
      <w:sz w:val="16"/>
      <w:szCs w:val="16"/>
    </w:rPr>
  </w:style>
  <w:style w:type="table" w:styleId="TableGrid">
    <w:name w:val="Table Grid"/>
    <w:basedOn w:val="TableNormal"/>
    <w:uiPriority w:val="59"/>
    <w:rsid w:val="00BB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65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00B"/>
  </w:style>
  <w:style w:type="paragraph" w:styleId="Footer">
    <w:name w:val="footer"/>
    <w:basedOn w:val="Normal"/>
    <w:link w:val="FooterChar"/>
    <w:uiPriority w:val="99"/>
    <w:unhideWhenUsed/>
    <w:rsid w:val="00165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0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dc:creator>
  <cp:lastModifiedBy>Smith</cp:lastModifiedBy>
  <cp:revision>1</cp:revision>
  <dcterms:created xsi:type="dcterms:W3CDTF">2011-03-19T15:43:00Z</dcterms:created>
  <dcterms:modified xsi:type="dcterms:W3CDTF">2011-03-19T16:06:00Z</dcterms:modified>
</cp:coreProperties>
</file>